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DA4A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cs="微软雅黑"/>
          <w:b/>
          <w:bCs/>
          <w:sz w:val="28"/>
          <w:szCs w:val="28"/>
          <w:lang w:eastAsia="zh-CN"/>
        </w:rPr>
        <w:t>浙江省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嘉善县第一人民医院</w:t>
      </w:r>
    </w:p>
    <w:p w14:paraId="598D5F0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数字健康人“安诊儿”</w:t>
      </w:r>
      <w:r>
        <w:rPr>
          <w:rFonts w:hint="eastAsia"/>
          <w:b/>
          <w:bCs/>
          <w:sz w:val="28"/>
          <w:szCs w:val="28"/>
          <w:lang w:val="en-US" w:eastAsia="zh-CN"/>
        </w:rPr>
        <w:t>HIS接口项目附件</w:t>
      </w:r>
    </w:p>
    <w:p w14:paraId="71A3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sz w:val="22"/>
          <w:szCs w:val="22"/>
          <w:lang w:val="en-US" w:eastAsia="zh-CN"/>
        </w:rPr>
      </w:pPr>
    </w:p>
    <w:p w14:paraId="0958D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22"/>
          <w:szCs w:val="22"/>
          <w:lang w:val="en-US" w:eastAsia="zh-CN"/>
        </w:rPr>
        <w:t>编号</w:t>
      </w:r>
      <w:r>
        <w:rPr>
          <w:rFonts w:hint="default"/>
          <w:sz w:val="22"/>
          <w:szCs w:val="22"/>
          <w:lang w:val="en-US" w:eastAsia="zh-CN"/>
        </w:rPr>
        <w:t>：JYZY-XX-202</w:t>
      </w:r>
      <w:r>
        <w:rPr>
          <w:rFonts w:hint="eastAsia"/>
          <w:sz w:val="22"/>
          <w:szCs w:val="22"/>
          <w:lang w:val="en-US" w:eastAsia="zh-CN"/>
        </w:rPr>
        <w:t>5</w:t>
      </w:r>
      <w:r>
        <w:rPr>
          <w:rFonts w:hint="default"/>
          <w:sz w:val="22"/>
          <w:szCs w:val="22"/>
          <w:lang w:val="en-US" w:eastAsia="zh-CN"/>
        </w:rPr>
        <w:t>00</w:t>
      </w:r>
      <w:r>
        <w:rPr>
          <w:rFonts w:hint="eastAsia"/>
          <w:sz w:val="22"/>
          <w:szCs w:val="22"/>
          <w:lang w:val="en-US" w:eastAsia="zh-CN"/>
        </w:rPr>
        <w:t>3</w:t>
      </w:r>
    </w:p>
    <w:p w14:paraId="7F4B0D87">
      <w:pPr>
        <w:pStyle w:val="2"/>
        <w:spacing w:before="156" w:after="156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建设内容</w:t>
      </w:r>
    </w:p>
    <w:tbl>
      <w:tblPr>
        <w:tblStyle w:val="9"/>
        <w:tblW w:w="5103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996"/>
        <w:gridCol w:w="852"/>
        <w:gridCol w:w="1132"/>
        <w:gridCol w:w="1279"/>
        <w:gridCol w:w="1607"/>
      </w:tblGrid>
      <w:tr w14:paraId="6936A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E2FDF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 w14:paraId="19A9F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ADD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B8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模块名称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141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C46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FF9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978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 w14:paraId="6C287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B06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46C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数字健康人“安诊儿”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HIS接口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改造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D35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B00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7656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824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 w14:paraId="6C01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7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E89B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合计</w:t>
            </w:r>
          </w:p>
        </w:tc>
        <w:tc>
          <w:tcPr>
            <w:tcW w:w="1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1A4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46D2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AE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6168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000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A0F0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</w:tbl>
    <w:p w14:paraId="394543BB">
      <w:pPr>
        <w:pStyle w:val="3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安诊儿接口改造</w:t>
      </w:r>
    </w:p>
    <w:p w14:paraId="21ACA9BF">
      <w:pPr>
        <w:ind w:left="420" w:leftChars="200"/>
        <w:rPr>
          <w:rFonts w:hint="eastAsia" w:ascii="宋体" w:hAnsi="宋体" w:eastAsia="宋体" w:cs="仿宋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云陪诊数字</w:t>
      </w:r>
      <w:r>
        <w:rPr>
          <w:rFonts w:hint="eastAsia" w:ascii="微软雅黑" w:hAnsi="微软雅黑" w:cs="微软雅黑"/>
          <w:b/>
          <w:bCs/>
          <w:szCs w:val="21"/>
        </w:rPr>
        <w:t>⼈</w:t>
      </w:r>
      <w:r>
        <w:rPr>
          <w:rFonts w:hint="eastAsia" w:ascii="宋体" w:hAnsi="宋体" w:eastAsia="宋体" w:cs="宋体"/>
          <w:b/>
          <w:bCs/>
          <w:szCs w:val="21"/>
        </w:rPr>
        <w:t>数据传输服务</w:t>
      </w:r>
    </w:p>
    <w:p w14:paraId="77F8BEE7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1．预约记录</w:t>
      </w:r>
    </w:p>
    <w:p w14:paraId="1CC09ECE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2．挂号记录</w:t>
      </w:r>
    </w:p>
    <w:p w14:paraId="2498F41E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3．门诊就诊记录</w:t>
      </w:r>
    </w:p>
    <w:p w14:paraId="1AD9EDFB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ab/>
      </w: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．1接诊事件</w:t>
      </w:r>
    </w:p>
    <w:p w14:paraId="358B69CF">
      <w:pPr>
        <w:ind w:left="420" w:firstLine="42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．2订单待</w:t>
      </w:r>
      <w:r>
        <w:rPr>
          <w:rFonts w:hint="eastAsia" w:ascii="微软雅黑" w:hAnsi="微软雅黑" w:cs="微软雅黑"/>
          <w:szCs w:val="21"/>
        </w:rPr>
        <w:t>⽀</w:t>
      </w:r>
      <w:r>
        <w:rPr>
          <w:rFonts w:hint="eastAsia" w:ascii="宋体" w:hAnsi="宋体" w:eastAsia="宋体" w:cs="宋体"/>
          <w:szCs w:val="21"/>
        </w:rPr>
        <w:t>付事件</w:t>
      </w:r>
    </w:p>
    <w:p w14:paraId="406709CF">
      <w:pPr>
        <w:ind w:left="420" w:firstLine="42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．3处</w:t>
      </w:r>
      <w:r>
        <w:rPr>
          <w:rFonts w:hint="eastAsia" w:ascii="微软雅黑" w:hAnsi="微软雅黑" w:cs="微软雅黑"/>
          <w:szCs w:val="21"/>
        </w:rPr>
        <w:t>⽅⽀</w:t>
      </w:r>
      <w:r>
        <w:rPr>
          <w:rFonts w:hint="eastAsia" w:ascii="宋体" w:hAnsi="宋体" w:eastAsia="宋体" w:cs="宋体"/>
          <w:szCs w:val="21"/>
        </w:rPr>
        <w:t>付完成事件</w:t>
      </w:r>
    </w:p>
    <w:p w14:paraId="4BF01B59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．4取药完成事件</w:t>
      </w:r>
    </w:p>
    <w:p w14:paraId="5555F44E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．5检查</w:t>
      </w:r>
      <w:r>
        <w:rPr>
          <w:rFonts w:hint="eastAsia" w:ascii="微软雅黑" w:hAnsi="微软雅黑" w:cs="微软雅黑"/>
          <w:szCs w:val="21"/>
        </w:rPr>
        <w:t>⽀</w:t>
      </w:r>
      <w:r>
        <w:rPr>
          <w:rFonts w:hint="eastAsia" w:ascii="宋体" w:hAnsi="宋体" w:eastAsia="宋体" w:cs="宋体"/>
          <w:szCs w:val="21"/>
        </w:rPr>
        <w:t>付完成事件</w:t>
      </w:r>
    </w:p>
    <w:p w14:paraId="5D8A3F68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．6检查预约事件</w:t>
      </w:r>
    </w:p>
    <w:p w14:paraId="1BAF6847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．7检验</w:t>
      </w:r>
      <w:r>
        <w:rPr>
          <w:rFonts w:hint="eastAsia" w:ascii="微软雅黑" w:hAnsi="微软雅黑" w:cs="微软雅黑"/>
          <w:szCs w:val="21"/>
        </w:rPr>
        <w:t>⽀</w:t>
      </w:r>
      <w:r>
        <w:rPr>
          <w:rFonts w:hint="eastAsia" w:ascii="宋体" w:hAnsi="宋体" w:eastAsia="宋体" w:cs="宋体"/>
          <w:szCs w:val="21"/>
        </w:rPr>
        <w:t>付完成事件</w:t>
      </w:r>
    </w:p>
    <w:p w14:paraId="33402A0F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．8治疗</w:t>
      </w:r>
      <w:r>
        <w:rPr>
          <w:rFonts w:hint="eastAsia" w:ascii="微软雅黑" w:hAnsi="微软雅黑" w:cs="微软雅黑"/>
          <w:szCs w:val="21"/>
        </w:rPr>
        <w:t>⽀</w:t>
      </w:r>
      <w:r>
        <w:rPr>
          <w:rFonts w:hint="eastAsia" w:ascii="宋体" w:hAnsi="宋体" w:eastAsia="宋体" w:cs="宋体"/>
          <w:szCs w:val="21"/>
        </w:rPr>
        <w:t>付完成事件</w:t>
      </w:r>
    </w:p>
    <w:p w14:paraId="3F9A591E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．9输液提醒事件</w:t>
      </w:r>
    </w:p>
    <w:p w14:paraId="1F599B4F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．1</w:t>
      </w:r>
      <w:r>
        <w:rPr>
          <w:rFonts w:ascii="宋体" w:hAnsi="宋体" w:eastAsia="宋体" w:cs="仿宋"/>
          <w:szCs w:val="21"/>
        </w:rPr>
        <w:t>0</w:t>
      </w:r>
      <w:r>
        <w:rPr>
          <w:rFonts w:hint="eastAsia" w:ascii="宋体" w:hAnsi="宋体" w:eastAsia="宋体" w:cs="仿宋"/>
          <w:szCs w:val="21"/>
        </w:rPr>
        <w:t>注射提醒事件</w:t>
      </w:r>
    </w:p>
    <w:p w14:paraId="4BA7DD25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．1</w:t>
      </w:r>
      <w:r>
        <w:rPr>
          <w:rFonts w:ascii="宋体" w:hAnsi="宋体" w:eastAsia="宋体" w:cs="仿宋"/>
          <w:szCs w:val="21"/>
        </w:rPr>
        <w:t>1</w:t>
      </w:r>
      <w:r>
        <w:rPr>
          <w:rFonts w:hint="eastAsia" w:ascii="微软雅黑" w:hAnsi="微软雅黑" w:cs="微软雅黑"/>
          <w:szCs w:val="21"/>
        </w:rPr>
        <w:t>⽪</w:t>
      </w:r>
      <w:r>
        <w:rPr>
          <w:rFonts w:hint="eastAsia" w:ascii="宋体" w:hAnsi="宋体" w:eastAsia="宋体" w:cs="仿宋"/>
          <w:szCs w:val="21"/>
        </w:rPr>
        <w:t>试提醒事件</w:t>
      </w:r>
    </w:p>
    <w:p w14:paraId="01DBBE2B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</w:t>
      </w:r>
      <w:r>
        <w:rPr>
          <w:rFonts w:ascii="宋体" w:hAnsi="宋体" w:eastAsia="宋体" w:cs="仿宋"/>
          <w:szCs w:val="21"/>
        </w:rPr>
        <w:t>12</w:t>
      </w:r>
      <w:r>
        <w:rPr>
          <w:rFonts w:hint="eastAsia" w:ascii="宋体" w:hAnsi="宋体" w:eastAsia="宋体" w:cs="仿宋"/>
          <w:szCs w:val="21"/>
        </w:rPr>
        <w:t>住院提醒事件</w:t>
      </w:r>
    </w:p>
    <w:p w14:paraId="661B3669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4．停诊通知</w:t>
      </w:r>
    </w:p>
    <w:p w14:paraId="3D033C3A">
      <w:pPr>
        <w:ind w:left="420" w:leftChars="20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5．费用清单</w:t>
      </w:r>
    </w:p>
    <w:p w14:paraId="402A64FF">
      <w:pPr>
        <w:ind w:left="420" w:leftChars="200"/>
        <w:rPr>
          <w:rFonts w:hint="eastAsia" w:ascii="宋体" w:hAnsi="宋体" w:eastAsia="宋体" w:cs="仿宋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安诊儿专线对接</w:t>
      </w:r>
    </w:p>
    <w:p w14:paraId="35716201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1</w:t>
      </w:r>
      <w:r>
        <w:rPr>
          <w:rFonts w:hint="eastAsia" w:ascii="宋体" w:hAnsi="宋体" w:eastAsia="宋体" w:cs="仿宋"/>
          <w:szCs w:val="21"/>
        </w:rPr>
        <w:t>．院内建档</w:t>
      </w:r>
    </w:p>
    <w:p w14:paraId="59C99242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2</w:t>
      </w:r>
      <w:r>
        <w:rPr>
          <w:rFonts w:hint="eastAsia" w:ascii="宋体" w:hAnsi="宋体" w:eastAsia="宋体" w:cs="仿宋"/>
          <w:szCs w:val="21"/>
        </w:rPr>
        <w:t>．预约挂号</w:t>
      </w:r>
    </w:p>
    <w:p w14:paraId="24FCDC46">
      <w:pPr>
        <w:ind w:left="840" w:leftChars="400"/>
        <w:rPr>
          <w:rFonts w:hint="eastAsia" w:ascii="宋体" w:hAnsi="宋体" w:eastAsia="宋体" w:cs="仿宋"/>
          <w:szCs w:val="21"/>
        </w:rPr>
      </w:pPr>
      <w:r>
        <w:rPr>
          <w:rFonts w:ascii="宋体" w:hAnsi="宋体" w:eastAsia="宋体" w:cs="仿宋"/>
          <w:szCs w:val="21"/>
        </w:rPr>
        <w:t>3</w:t>
      </w:r>
      <w:r>
        <w:rPr>
          <w:rFonts w:hint="eastAsia" w:ascii="宋体" w:hAnsi="宋体" w:eastAsia="宋体" w:cs="仿宋"/>
          <w:szCs w:val="21"/>
        </w:rPr>
        <w:t>．在线缴费</w:t>
      </w:r>
    </w:p>
    <w:p w14:paraId="139B2B4B">
      <w:pPr>
        <w:ind w:left="840" w:leftChars="4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 w:cs="仿宋"/>
          <w:szCs w:val="21"/>
        </w:rPr>
        <w:t>4</w:t>
      </w:r>
      <w:r>
        <w:rPr>
          <w:rFonts w:hint="eastAsia" w:ascii="宋体" w:hAnsi="宋体" w:eastAsia="宋体" w:cs="仿宋"/>
          <w:szCs w:val="21"/>
        </w:rPr>
        <w:t>．报告查询</w:t>
      </w:r>
    </w:p>
    <w:p w14:paraId="4EB57093">
      <w:pPr>
        <w:rPr>
          <w:rFonts w:hint="eastAsia"/>
        </w:rPr>
      </w:pPr>
    </w:p>
    <w:p w14:paraId="0DF46FF0">
      <w:pPr>
        <w:pStyle w:val="3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</w:rPr>
        <w:t>住院病历核查接口改造</w:t>
      </w:r>
    </w:p>
    <w:p w14:paraId="6A8599BC">
      <w:pPr>
        <w:pStyle w:val="24"/>
        <w:numPr>
          <w:ilvl w:val="0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病案系统改造</w:t>
      </w:r>
    </w:p>
    <w:p w14:paraId="2267A7F3">
      <w:pPr>
        <w:ind w:left="210" w:leftChars="100" w:firstLine="14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.1</w:t>
      </w:r>
      <w:r>
        <w:rPr>
          <w:rFonts w:hint="eastAsia" w:ascii="宋体" w:hAnsi="宋体" w:eastAsia="宋体"/>
          <w:szCs w:val="21"/>
        </w:rPr>
        <w:t>标准值域字典对照功能</w:t>
      </w:r>
    </w:p>
    <w:p w14:paraId="7DA2E945">
      <w:pPr>
        <w:ind w:left="210" w:leftChars="100" w:firstLine="14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.2</w:t>
      </w:r>
      <w:r>
        <w:rPr>
          <w:rFonts w:hint="eastAsia" w:ascii="宋体" w:hAnsi="宋体" w:eastAsia="宋体"/>
          <w:szCs w:val="21"/>
        </w:rPr>
        <w:t>住院费用明细接口</w:t>
      </w:r>
    </w:p>
    <w:p w14:paraId="6DDBEDA8">
      <w:pPr>
        <w:ind w:left="210" w:leftChars="100" w:firstLine="14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.3</w:t>
      </w:r>
      <w:r>
        <w:rPr>
          <w:rFonts w:hint="eastAsia" w:ascii="宋体" w:hAnsi="宋体" w:eastAsia="宋体"/>
          <w:szCs w:val="21"/>
        </w:rPr>
        <w:t>住院医嘱接口</w:t>
      </w:r>
    </w:p>
    <w:p w14:paraId="29392DF5">
      <w:pPr>
        <w:pStyle w:val="24"/>
        <w:numPr>
          <w:ilvl w:val="0"/>
          <w:numId w:val="3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his系统改造</w:t>
      </w:r>
    </w:p>
    <w:p w14:paraId="11A4E773">
      <w:pPr>
        <w:ind w:left="210" w:leftChars="100" w:firstLine="142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2.1</w:t>
      </w:r>
      <w:r>
        <w:rPr>
          <w:rFonts w:hint="eastAsia" w:ascii="宋体" w:hAnsi="宋体" w:eastAsia="宋体"/>
          <w:szCs w:val="21"/>
        </w:rPr>
        <w:t xml:space="preserve"> his 数据对接</w:t>
      </w:r>
    </w:p>
    <w:p w14:paraId="09EF44B6">
      <w:pPr>
        <w:rPr>
          <w:rFonts w:hint="eastAsia" w:ascii="宋体" w:hAnsi="宋体" w:eastAsia="宋体"/>
          <w:szCs w:val="21"/>
        </w:rPr>
      </w:pPr>
    </w:p>
    <w:p w14:paraId="705B2379">
      <w:pPr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431"/>
        </w:tabs>
        <w:ind w:left="431" w:hanging="432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-312" w:firstLine="454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19"/>
        </w:tabs>
        <w:ind w:left="719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63"/>
        </w:tabs>
        <w:ind w:left="863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1007"/>
        </w:tabs>
        <w:ind w:left="1007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0"/>
        </w:tabs>
        <w:ind w:left="1150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5"/>
        </w:tabs>
        <w:ind w:left="1295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39"/>
        </w:tabs>
        <w:ind w:left="1439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2"/>
        </w:tabs>
        <w:ind w:left="1582" w:hanging="1583"/>
      </w:pPr>
      <w:rPr>
        <w:rFonts w:hint="default"/>
      </w:rPr>
    </w:lvl>
  </w:abstractNum>
  <w:abstractNum w:abstractNumId="1">
    <w:nsid w:val="144A7DF4"/>
    <w:multiLevelType w:val="multilevel"/>
    <w:tmpl w:val="144A7DF4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B14131C"/>
    <w:multiLevelType w:val="multilevel"/>
    <w:tmpl w:val="1B14131C"/>
    <w:lvl w:ilvl="0" w:tentative="0">
      <w:start w:val="1"/>
      <w:numFmt w:val="chineseCountingThousand"/>
      <w:pStyle w:val="20"/>
      <w:lvlText w:val="%1、"/>
      <w:lvlJc w:val="left"/>
      <w:pPr>
        <w:ind w:left="420" w:hanging="420"/>
      </w:pPr>
      <w:rPr>
        <w:rFonts w:hint="eastAsia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ZmUyMDkzNDQ2MmNhYmNmY2FmMjRiNjcwMmI5YmYifQ=="/>
  </w:docVars>
  <w:rsids>
    <w:rsidRoot w:val="00843DB3"/>
    <w:rsid w:val="000A4571"/>
    <w:rsid w:val="000C50FB"/>
    <w:rsid w:val="00182226"/>
    <w:rsid w:val="001C50EC"/>
    <w:rsid w:val="001D5C5C"/>
    <w:rsid w:val="00235274"/>
    <w:rsid w:val="00271E72"/>
    <w:rsid w:val="002A3272"/>
    <w:rsid w:val="002C38AF"/>
    <w:rsid w:val="002E63E1"/>
    <w:rsid w:val="003362FD"/>
    <w:rsid w:val="003F5257"/>
    <w:rsid w:val="0045759F"/>
    <w:rsid w:val="004E21FA"/>
    <w:rsid w:val="006B294F"/>
    <w:rsid w:val="00814C20"/>
    <w:rsid w:val="00843DB3"/>
    <w:rsid w:val="00AF4ED9"/>
    <w:rsid w:val="00B90C1B"/>
    <w:rsid w:val="00BC31C0"/>
    <w:rsid w:val="00C14423"/>
    <w:rsid w:val="00E04B69"/>
    <w:rsid w:val="00FE1238"/>
    <w:rsid w:val="00FE65D7"/>
    <w:rsid w:val="20A86DAD"/>
    <w:rsid w:val="21265776"/>
    <w:rsid w:val="5A9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微软雅黑" w:cs="Times New Roman"/>
      <w:kern w:val="0"/>
      <w:sz w:val="21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1"/>
    <w:qFormat/>
    <w:uiPriority w:val="0"/>
    <w:pPr>
      <w:keepNext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/>
      <w:b/>
      <w:kern w:val="28"/>
      <w:sz w:val="28"/>
      <w:lang w:val="zh-CN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numPr>
        <w:ilvl w:val="1"/>
        <w:numId w:val="1"/>
      </w:numPr>
      <w:spacing w:before="60" w:after="60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link w:val="13"/>
    <w:qFormat/>
    <w:uiPriority w:val="0"/>
    <w:pPr>
      <w:keepNext/>
      <w:numPr>
        <w:ilvl w:val="2"/>
        <w:numId w:val="1"/>
      </w:numPr>
      <w:tabs>
        <w:tab w:val="left" w:pos="720"/>
        <w:tab w:val="clear" w:pos="719"/>
      </w:tabs>
      <w:spacing w:line="240" w:lineRule="auto"/>
      <w:outlineLvl w:val="2"/>
    </w:pPr>
    <w:rPr>
      <w:b/>
    </w:rPr>
  </w:style>
  <w:style w:type="paragraph" w:styleId="5">
    <w:name w:val="heading 4"/>
    <w:basedOn w:val="1"/>
    <w:next w:val="1"/>
    <w:link w:val="14"/>
    <w:qFormat/>
    <w:uiPriority w:val="0"/>
    <w:pPr>
      <w:keepNext/>
      <w:keepLines/>
      <w:numPr>
        <w:ilvl w:val="3"/>
        <w:numId w:val="1"/>
      </w:numPr>
      <w:tabs>
        <w:tab w:val="left" w:pos="864"/>
        <w:tab w:val="clear" w:pos="863"/>
      </w:tabs>
      <w:spacing w:line="240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5"/>
    <w:qFormat/>
    <w:uiPriority w:val="0"/>
    <w:pPr>
      <w:keepNext/>
      <w:keepLines/>
      <w:numPr>
        <w:ilvl w:val="4"/>
        <w:numId w:val="1"/>
      </w:numPr>
      <w:tabs>
        <w:tab w:val="left" w:pos="1008"/>
        <w:tab w:val="clear" w:pos="1007"/>
      </w:tabs>
      <w:spacing w:before="280" w:after="29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  <w:lang w:val="zh-CN" w:eastAsia="zh-CN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48"/>
      <w:szCs w:val="32"/>
      <w:lang w:val="zh-CN" w:eastAsia="zh-CN"/>
    </w:rPr>
  </w:style>
  <w:style w:type="character" w:customStyle="1" w:styleId="11">
    <w:name w:val="标题 1 字符"/>
    <w:link w:val="2"/>
    <w:qFormat/>
    <w:uiPriority w:val="0"/>
    <w:rPr>
      <w:rFonts w:ascii="Arial" w:hAnsi="Arial" w:eastAsia="微软雅黑"/>
      <w:b/>
      <w:kern w:val="28"/>
      <w:sz w:val="28"/>
      <w:lang w:val="zh-CN" w:eastAsia="zh-CN"/>
    </w:rPr>
  </w:style>
  <w:style w:type="character" w:customStyle="1" w:styleId="12">
    <w:name w:val="标题 2 字符"/>
    <w:link w:val="3"/>
    <w:qFormat/>
    <w:uiPriority w:val="0"/>
    <w:rPr>
      <w:rFonts w:ascii="Arial" w:hAnsi="Arial" w:eastAsia="微软雅黑"/>
      <w:b/>
      <w:sz w:val="24"/>
    </w:rPr>
  </w:style>
  <w:style w:type="character" w:customStyle="1" w:styleId="13">
    <w:name w:val="标题 3 字符"/>
    <w:basedOn w:val="10"/>
    <w:link w:val="4"/>
    <w:qFormat/>
    <w:uiPriority w:val="0"/>
    <w:rPr>
      <w:rFonts w:eastAsia="微软雅黑"/>
      <w:b/>
      <w:sz w:val="21"/>
    </w:rPr>
  </w:style>
  <w:style w:type="character" w:customStyle="1" w:styleId="14">
    <w:name w:val="标题 4 字符"/>
    <w:basedOn w:val="10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5 字符"/>
    <w:basedOn w:val="10"/>
    <w:link w:val="6"/>
    <w:qFormat/>
    <w:uiPriority w:val="0"/>
    <w:rPr>
      <w:rFonts w:eastAsia="微软雅黑"/>
      <w:b/>
      <w:sz w:val="28"/>
    </w:rPr>
  </w:style>
  <w:style w:type="character" w:customStyle="1" w:styleId="16">
    <w:name w:val="标题 字符"/>
    <w:link w:val="8"/>
    <w:qFormat/>
    <w:uiPriority w:val="10"/>
    <w:rPr>
      <w:rFonts w:ascii="Cambria" w:hAnsi="Cambria" w:eastAsia="微软雅黑"/>
      <w:b/>
      <w:bCs/>
      <w:sz w:val="48"/>
      <w:szCs w:val="32"/>
      <w:lang w:val="zh-CN" w:eastAsia="zh-CN"/>
    </w:rPr>
  </w:style>
  <w:style w:type="character" w:customStyle="1" w:styleId="17">
    <w:name w:val="副标题 字符"/>
    <w:link w:val="7"/>
    <w:qFormat/>
    <w:uiPriority w:val="11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18">
    <w:name w:val="No Spacing"/>
    <w:link w:val="19"/>
    <w:qFormat/>
    <w:uiPriority w:val="1"/>
    <w:rPr>
      <w:rFonts w:ascii="Calibri" w:hAnsi="Calibri" w:eastAsia="宋体" w:cs="Times New Roman"/>
      <w:kern w:val="2"/>
      <w:sz w:val="22"/>
      <w:szCs w:val="22"/>
      <w:lang w:val="en-US" w:eastAsia="zh-CN" w:bidi="ar-SA"/>
      <w14:ligatures w14:val="standardContextual"/>
    </w:rPr>
  </w:style>
  <w:style w:type="character" w:customStyle="1" w:styleId="19">
    <w:name w:val="无间隔 字符"/>
    <w:link w:val="18"/>
    <w:qFormat/>
    <w:uiPriority w:val="1"/>
    <w:rPr>
      <w:rFonts w:ascii="Calibri" w:hAnsi="Calibri"/>
      <w:sz w:val="22"/>
      <w:szCs w:val="22"/>
    </w:rPr>
  </w:style>
  <w:style w:type="paragraph" w:customStyle="1" w:styleId="20">
    <w:name w:val="样式1"/>
    <w:basedOn w:val="4"/>
    <w:link w:val="21"/>
    <w:autoRedefine/>
    <w:qFormat/>
    <w:uiPriority w:val="0"/>
    <w:pPr>
      <w:keepLines/>
      <w:widowControl w:val="0"/>
      <w:numPr>
        <w:ilvl w:val="0"/>
        <w:numId w:val="2"/>
      </w:numPr>
      <w:tabs>
        <w:tab w:val="clear" w:pos="720"/>
      </w:tabs>
      <w:adjustRightInd w:val="0"/>
      <w:snapToGrid w:val="0"/>
      <w:spacing w:before="260" w:after="260" w:line="416" w:lineRule="auto"/>
      <w:jc w:val="both"/>
    </w:pPr>
    <w:rPr>
      <w:bCs/>
      <w:sz w:val="32"/>
      <w:szCs w:val="32"/>
    </w:rPr>
  </w:style>
  <w:style w:type="character" w:customStyle="1" w:styleId="21">
    <w:name w:val="样式1 字符"/>
    <w:basedOn w:val="10"/>
    <w:link w:val="20"/>
    <w:qFormat/>
    <w:uiPriority w:val="0"/>
    <w:rPr>
      <w:rFonts w:eastAsia="微软雅黑"/>
      <w:b/>
      <w:bCs/>
      <w:sz w:val="32"/>
      <w:szCs w:val="32"/>
    </w:rPr>
  </w:style>
  <w:style w:type="paragraph" w:customStyle="1" w:styleId="22">
    <w:name w:val="_标题2"/>
    <w:basedOn w:val="1"/>
    <w:next w:val="1"/>
    <w:link w:val="23"/>
    <w:autoRedefine/>
    <w:qFormat/>
    <w:uiPriority w:val="0"/>
    <w:pPr>
      <w:keepNext/>
      <w:widowControl w:val="0"/>
      <w:spacing w:before="50" w:beforeLines="50" w:after="50" w:afterLines="50"/>
      <w:outlineLvl w:val="1"/>
    </w:pPr>
    <w:rPr>
      <w:rFonts w:ascii="Calibri" w:hAnsi="Calibri" w:eastAsia="仿宋"/>
      <w:b/>
      <w:kern w:val="2"/>
      <w:sz w:val="32"/>
      <w:szCs w:val="21"/>
      <w14:ligatures w14:val="standardContextual"/>
    </w:rPr>
  </w:style>
  <w:style w:type="character" w:customStyle="1" w:styleId="23">
    <w:name w:val="_标题2 字符"/>
    <w:link w:val="22"/>
    <w:autoRedefine/>
    <w:qFormat/>
    <w:uiPriority w:val="0"/>
    <w:rPr>
      <w:rFonts w:ascii="Calibri" w:hAnsi="Calibri" w:eastAsia="仿宋"/>
      <w:b/>
      <w:sz w:val="32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349</Characters>
  <Lines>7</Lines>
  <Paragraphs>2</Paragraphs>
  <TotalTime>0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2024-10-21T05:35:00Z</dcterms:created>
  <dc:creator>ping zou</dc:creator>
  <cp:lastModifiedBy>浮生若茶</cp:lastModifiedBy>
  <dcterms:modified xsi:type="dcterms:W3CDTF">2025-05-19T00:12:17Z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790188E985DC47699D7E6A18BF9E5C67_13</vt:lpwstr>
  </property>
  <property fmtid="{D5CDD505-2E9C-101B-9397-08002B2CF9AE}" pid="4" name="KSOTemplateDocerSaveRecord">
    <vt:lpwstr>eyJoZGlkIjoiM2QyZmUyMDkzNDQ2MmNhYmNmY2FmMjRiNjcwMmI5YmYiLCJ1c2VySWQiOiIzNzE1ODc2NzcifQ==</vt:lpwstr>
  </property>
</Properties>
</file>